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B5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3"/>
          <w:szCs w:val="23"/>
        </w:rPr>
      </w:pPr>
      <w:r w:rsidRPr="00860CB5">
        <w:rPr>
          <w:rFonts w:ascii="Verdana" w:hAnsi="Verdana" w:cs="Times-Bold"/>
          <w:b/>
          <w:bCs/>
          <w:sz w:val="23"/>
          <w:szCs w:val="23"/>
        </w:rPr>
        <w:t xml:space="preserve">1 </w:t>
      </w:r>
      <w:proofErr w:type="spellStart"/>
      <w:r w:rsidRPr="00860CB5">
        <w:rPr>
          <w:rFonts w:ascii="Verdana" w:hAnsi="Verdana" w:cs="Times-Bold"/>
          <w:b/>
          <w:bCs/>
          <w:sz w:val="23"/>
          <w:szCs w:val="23"/>
        </w:rPr>
        <w:t>Pricipiul</w:t>
      </w:r>
      <w:proofErr w:type="spellEnd"/>
      <w:r w:rsidRPr="00860CB5">
        <w:rPr>
          <w:rFonts w:ascii="Verdana" w:hAnsi="Verdana" w:cs="Times-Bold"/>
          <w:b/>
          <w:bCs/>
          <w:sz w:val="23"/>
          <w:szCs w:val="23"/>
        </w:rPr>
        <w:t xml:space="preserve"> lui Dirichlet (cutiei)</w:t>
      </w:r>
      <w:r w:rsidR="00853B68">
        <w:rPr>
          <w:rStyle w:val="Referinnotdesubsol"/>
          <w:rFonts w:ascii="Verdana" w:hAnsi="Verdana" w:cs="Times-Bold"/>
          <w:b/>
          <w:bCs/>
          <w:sz w:val="23"/>
          <w:szCs w:val="23"/>
        </w:rPr>
        <w:footnoteReference w:id="1"/>
      </w:r>
    </w:p>
    <w:p w:rsidR="00200B0F" w:rsidRPr="00860CB5" w:rsidRDefault="00200B0F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3"/>
          <w:szCs w:val="23"/>
        </w:rPr>
      </w:pPr>
    </w:p>
    <w:p w:rsidR="00860CB5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Italic"/>
          <w:i/>
          <w:iCs/>
        </w:rPr>
      </w:pPr>
      <w:r w:rsidRPr="00200B0F">
        <w:rPr>
          <w:rFonts w:ascii="Verdana" w:hAnsi="Verdana" w:cs="Times-Italic"/>
          <w:i/>
          <w:iCs/>
        </w:rPr>
        <w:t>Dac</w:t>
      </w:r>
      <w:r w:rsidRPr="00200B0F">
        <w:rPr>
          <w:rFonts w:ascii="Verdana" w:hAnsi="Verdana" w:cs="TTE273A3B0t00"/>
        </w:rPr>
        <w:t xml:space="preserve">ă  </w:t>
      </w:r>
      <w:r w:rsidRPr="00200B0F">
        <w:rPr>
          <w:rFonts w:ascii="Verdana" w:hAnsi="Verdana" w:cs="Times-Italic"/>
          <w:i/>
          <w:iCs/>
        </w:rPr>
        <w:t>avem m obiecte pe care vrem s</w:t>
      </w:r>
      <w:r w:rsidRPr="00200B0F">
        <w:rPr>
          <w:rFonts w:ascii="Verdana" w:hAnsi="Verdana" w:cs="TTE273A3B0t00"/>
        </w:rPr>
        <w:t xml:space="preserve">ă  </w:t>
      </w:r>
      <w:r w:rsidRPr="00200B0F">
        <w:rPr>
          <w:rFonts w:ascii="Verdana" w:hAnsi="Verdana" w:cs="Times-Italic"/>
          <w:i/>
          <w:iCs/>
        </w:rPr>
        <w:t>le punem în n cutii, iar m&gt;</w:t>
      </w:r>
      <w:proofErr w:type="spellStart"/>
      <w:r w:rsidRPr="00200B0F">
        <w:rPr>
          <w:rFonts w:ascii="Verdana" w:hAnsi="Verdana" w:cs="Times-Italic"/>
          <w:i/>
          <w:iCs/>
        </w:rPr>
        <w:t>kn</w:t>
      </w:r>
      <w:proofErr w:type="spellEnd"/>
      <w:r w:rsidRPr="00200B0F">
        <w:rPr>
          <w:rFonts w:ascii="Verdana" w:hAnsi="Verdana" w:cs="Times-Italic"/>
          <w:i/>
          <w:iCs/>
        </w:rPr>
        <w:t>, k num</w:t>
      </w:r>
      <w:r w:rsidRPr="00200B0F">
        <w:rPr>
          <w:rFonts w:ascii="Verdana" w:hAnsi="Verdana" w:cs="TTE273A3B0t00"/>
        </w:rPr>
        <w:t>ă</w:t>
      </w:r>
      <w:r w:rsidRPr="00200B0F">
        <w:rPr>
          <w:rFonts w:ascii="Verdana" w:hAnsi="Verdana" w:cs="Times-Italic"/>
          <w:i/>
          <w:iCs/>
        </w:rPr>
        <w:t>r natural nenul, atunci va exista cel pu</w:t>
      </w:r>
      <w:r w:rsidR="00F21828" w:rsidRPr="00200B0F">
        <w:rPr>
          <w:rFonts w:ascii="Verdana" w:hAnsi="Verdana" w:cs="TTE273A3B0t00"/>
        </w:rPr>
        <w:t>ţ</w:t>
      </w:r>
      <w:r w:rsidRPr="00200B0F">
        <w:rPr>
          <w:rFonts w:ascii="Verdana" w:hAnsi="Verdana" w:cs="Times-Italic"/>
          <w:i/>
          <w:iCs/>
        </w:rPr>
        <w:t>in o cutie care ce con</w:t>
      </w:r>
      <w:r w:rsidRPr="00200B0F">
        <w:rPr>
          <w:rFonts w:ascii="Verdana" w:hAnsi="Verdana" w:cs="TTE273A3B0t00"/>
        </w:rPr>
        <w:t>ţ</w:t>
      </w:r>
      <w:r w:rsidRPr="00200B0F">
        <w:rPr>
          <w:rFonts w:ascii="Verdana" w:hAnsi="Verdana" w:cs="Times-Italic"/>
          <w:i/>
          <w:iCs/>
        </w:rPr>
        <w:t>ine k+1 obiecte.</w:t>
      </w:r>
    </w:p>
    <w:p w:rsidR="005E3A2A" w:rsidRPr="00200B0F" w:rsidRDefault="005E3A2A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Italic"/>
          <w:i/>
          <w:iCs/>
        </w:rPr>
      </w:pPr>
    </w:p>
    <w:p w:rsidR="006B3E03" w:rsidRPr="00200B0F" w:rsidRDefault="005E3A2A" w:rsidP="005E3A2A">
      <w:pPr>
        <w:pStyle w:val="Listparagraf"/>
        <w:autoSpaceDE w:val="0"/>
        <w:autoSpaceDN w:val="0"/>
        <w:adjustRightInd w:val="0"/>
        <w:spacing w:after="0" w:line="240" w:lineRule="auto"/>
        <w:ind w:left="142"/>
        <w:rPr>
          <w:rFonts w:ascii="Verdana" w:hAnsi="Verdana" w:cs="Times-Italic"/>
          <w:b/>
          <w:i/>
          <w:iCs/>
        </w:rPr>
      </w:pPr>
      <w:r>
        <w:rPr>
          <w:rFonts w:ascii="Verdana" w:hAnsi="Verdana" w:cs="Times-Italic"/>
          <w:b/>
          <w:i/>
          <w:iCs/>
        </w:rPr>
        <w:t xml:space="preserve">Ex.1  :  </w:t>
      </w:r>
      <w:r w:rsidR="00860CB5" w:rsidRPr="00200B0F">
        <w:rPr>
          <w:rFonts w:ascii="Verdana" w:hAnsi="Verdana" w:cs="Times-Italic"/>
          <w:b/>
          <w:i/>
          <w:iCs/>
        </w:rPr>
        <w:t>Fie a=(a1,a2,…,an) un vector cu componente întregi. S</w:t>
      </w:r>
      <w:r w:rsidR="00F21828" w:rsidRPr="00200B0F">
        <w:rPr>
          <w:rFonts w:ascii="Verdana" w:hAnsi="Verdana" w:cs="TTE273A3B0t00"/>
          <w:b/>
        </w:rPr>
        <w:t>ă</w:t>
      </w:r>
      <w:r w:rsidR="00860CB5" w:rsidRPr="00200B0F">
        <w:rPr>
          <w:rFonts w:ascii="Verdana" w:hAnsi="Verdana" w:cs="TTE273A3B0t00"/>
          <w:b/>
        </w:rPr>
        <w:t xml:space="preserve"> </w:t>
      </w:r>
      <w:r w:rsidR="00860CB5" w:rsidRPr="00200B0F">
        <w:rPr>
          <w:rFonts w:ascii="Verdana" w:hAnsi="Verdana" w:cs="Times-Italic"/>
          <w:b/>
          <w:i/>
          <w:iCs/>
        </w:rPr>
        <w:t>se determine o secven</w:t>
      </w:r>
      <w:r w:rsidR="00860CB5" w:rsidRPr="00200B0F">
        <w:rPr>
          <w:rFonts w:ascii="Verdana" w:hAnsi="Verdana" w:cs="TTE273A3B0t00"/>
          <w:b/>
        </w:rPr>
        <w:t xml:space="preserve">ţă </w:t>
      </w:r>
      <w:r w:rsidR="00860CB5" w:rsidRPr="00200B0F">
        <w:rPr>
          <w:rFonts w:ascii="Verdana" w:hAnsi="Verdana" w:cs="Times-Italic"/>
          <w:b/>
          <w:i/>
          <w:iCs/>
        </w:rPr>
        <w:t>(ai,…,</w:t>
      </w:r>
      <w:proofErr w:type="spellStart"/>
      <w:r w:rsidR="00860CB5" w:rsidRPr="00200B0F">
        <w:rPr>
          <w:rFonts w:ascii="Verdana" w:hAnsi="Verdana" w:cs="Times-Italic"/>
          <w:b/>
          <w:i/>
          <w:iCs/>
        </w:rPr>
        <w:t>aj</w:t>
      </w:r>
      <w:proofErr w:type="spellEnd"/>
      <w:r w:rsidR="00860CB5" w:rsidRPr="00200B0F">
        <w:rPr>
          <w:rFonts w:ascii="Verdana" w:hAnsi="Verdana" w:cs="Times-Italic"/>
          <w:b/>
          <w:i/>
          <w:iCs/>
        </w:rPr>
        <w:t>), cu proprietatea c</w:t>
      </w:r>
      <w:r w:rsidR="00F21828" w:rsidRPr="00200B0F">
        <w:rPr>
          <w:rFonts w:ascii="Verdana" w:hAnsi="Verdana" w:cs="TTE273A3B0t00"/>
          <w:b/>
        </w:rPr>
        <w:t xml:space="preserve">ă </w:t>
      </w:r>
      <w:r w:rsidR="00860CB5" w:rsidRPr="00200B0F">
        <w:rPr>
          <w:rFonts w:ascii="Verdana" w:hAnsi="Verdana" w:cs="TTE273A3B0t00"/>
          <w:b/>
        </w:rPr>
        <w:t xml:space="preserve"> </w:t>
      </w:r>
      <w:r w:rsidR="00860CB5" w:rsidRPr="00200B0F">
        <w:rPr>
          <w:rFonts w:ascii="Verdana" w:hAnsi="Verdana" w:cs="Times-Italic"/>
          <w:b/>
          <w:i/>
          <w:iCs/>
        </w:rPr>
        <w:t>ai+…+</w:t>
      </w:r>
      <w:proofErr w:type="spellStart"/>
      <w:r w:rsidR="00860CB5" w:rsidRPr="00200B0F">
        <w:rPr>
          <w:rFonts w:ascii="Verdana" w:hAnsi="Verdana" w:cs="Times-Italic"/>
          <w:b/>
          <w:i/>
          <w:iCs/>
        </w:rPr>
        <w:t>aj</w:t>
      </w:r>
      <w:proofErr w:type="spellEnd"/>
      <w:r w:rsidR="00860CB5" w:rsidRPr="00200B0F">
        <w:rPr>
          <w:rFonts w:ascii="Verdana" w:hAnsi="Verdana" w:cs="Times-Italic"/>
          <w:b/>
          <w:i/>
          <w:iCs/>
        </w:rPr>
        <w:t xml:space="preserve"> </w:t>
      </w:r>
      <w:r w:rsidR="00F21828" w:rsidRPr="00200B0F">
        <w:rPr>
          <w:rFonts w:ascii="Verdana" w:hAnsi="Verdana" w:cs="Times-Italic"/>
          <w:b/>
          <w:i/>
          <w:iCs/>
        </w:rPr>
        <w:t xml:space="preserve">  </w:t>
      </w:r>
      <w:r w:rsidR="00860CB5" w:rsidRPr="00200B0F">
        <w:rPr>
          <w:rFonts w:ascii="Verdana" w:hAnsi="Verdana" w:cs="Times-Italic"/>
          <w:b/>
          <w:i/>
          <w:iCs/>
        </w:rPr>
        <w:t>este un multiplu de n.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Pentru a determina o secven</w:t>
      </w:r>
      <w:r w:rsidRPr="00200B0F">
        <w:rPr>
          <w:rFonts w:ascii="Verdana" w:hAnsi="Verdana" w:cs="TTE19261F8t00"/>
        </w:rPr>
        <w:t xml:space="preserve">ţă  </w:t>
      </w:r>
      <w:r w:rsidRPr="00200B0F">
        <w:rPr>
          <w:rFonts w:ascii="Verdana" w:hAnsi="Verdana" w:cs="Times-Roman"/>
        </w:rPr>
        <w:t>cu proprietatea din enun</w:t>
      </w:r>
      <w:r w:rsidRPr="00200B0F">
        <w:rPr>
          <w:rFonts w:ascii="Verdana" w:hAnsi="Verdana" w:cs="TTE19261F8t00"/>
        </w:rPr>
        <w:t xml:space="preserve">ţ  </w:t>
      </w:r>
      <w:r w:rsidRPr="00200B0F">
        <w:rPr>
          <w:rFonts w:ascii="Verdana" w:hAnsi="Verdana" w:cs="Times-Roman"/>
        </w:rPr>
        <w:t>vom considera sumele: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S1=a1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S2=a1+a2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. . . . . . .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Si=a1+a2+…+ai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. . . . . . . . . . . .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Sn=a1+a2+…+an.</w:t>
      </w:r>
    </w:p>
    <w:p w:rsidR="00860CB5" w:rsidRPr="005E3A2A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b/>
        </w:rPr>
      </w:pPr>
      <w:r w:rsidRPr="00200B0F">
        <w:rPr>
          <w:rFonts w:ascii="Verdana" w:hAnsi="Verdana" w:cs="Times-Roman"/>
        </w:rPr>
        <w:t xml:space="preserve">Putem avea </w:t>
      </w:r>
      <w:r w:rsidRPr="005E3A2A">
        <w:rPr>
          <w:rFonts w:ascii="Verdana" w:hAnsi="Verdana" w:cs="Times-Roman"/>
          <w:b/>
        </w:rPr>
        <w:t xml:space="preserve">două </w:t>
      </w:r>
      <w:r w:rsidRPr="005E3A2A">
        <w:rPr>
          <w:rFonts w:ascii="Verdana" w:hAnsi="Verdana" w:cs="TTE19261F8t00"/>
          <w:b/>
        </w:rPr>
        <w:t xml:space="preserve"> </w:t>
      </w:r>
      <w:r w:rsidRPr="005E3A2A">
        <w:rPr>
          <w:rFonts w:ascii="Verdana" w:hAnsi="Verdana" w:cs="Times-Roman"/>
          <w:b/>
        </w:rPr>
        <w:t>cazuri:</w:t>
      </w:r>
    </w:p>
    <w:p w:rsidR="00860CB5" w:rsidRPr="00200B0F" w:rsidRDefault="00860CB5" w:rsidP="00860CB5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1) exist</w:t>
      </w:r>
      <w:r w:rsidRPr="00200B0F">
        <w:rPr>
          <w:rFonts w:ascii="Verdana" w:hAnsi="Verdana" w:cs="TTE19261F8t00"/>
        </w:rPr>
        <w:t xml:space="preserve">ă  </w:t>
      </w:r>
      <w:r w:rsidRPr="00200B0F">
        <w:rPr>
          <w:rFonts w:ascii="Verdana" w:hAnsi="Verdana" w:cs="Times-Roman"/>
        </w:rPr>
        <w:t xml:space="preserve">k cu </w:t>
      </w:r>
      <w:proofErr w:type="spellStart"/>
      <w:r w:rsidRPr="00200B0F">
        <w:rPr>
          <w:rFonts w:ascii="Verdana" w:hAnsi="Verdana" w:cs="Times-Roman"/>
        </w:rPr>
        <w:t>Sk</w:t>
      </w:r>
      <w:proofErr w:type="spellEnd"/>
      <w:r w:rsidRPr="00200B0F">
        <w:rPr>
          <w:rFonts w:ascii="Verdana" w:hAnsi="Verdana" w:cs="Times-Roman"/>
        </w:rPr>
        <w:t xml:space="preserve"> multiplu de n, caz în care secvenţa c</w:t>
      </w:r>
      <w:r w:rsidRPr="00200B0F">
        <w:rPr>
          <w:rFonts w:ascii="Verdana" w:hAnsi="Verdana" w:cs="TTE19261F8t00"/>
        </w:rPr>
        <w:t>ă</w:t>
      </w:r>
      <w:r w:rsidRPr="00200B0F">
        <w:rPr>
          <w:rFonts w:ascii="Verdana" w:hAnsi="Verdana" w:cs="Times-Roman"/>
        </w:rPr>
        <w:t>utat</w:t>
      </w:r>
      <w:r w:rsidRPr="00200B0F">
        <w:rPr>
          <w:rFonts w:ascii="Verdana" w:hAnsi="Verdana" w:cs="TTE19261F8t00"/>
        </w:rPr>
        <w:t xml:space="preserve">ă   </w:t>
      </w:r>
      <w:r w:rsidRPr="00200B0F">
        <w:rPr>
          <w:rFonts w:ascii="Verdana" w:hAnsi="Verdana" w:cs="Times-Roman"/>
        </w:rPr>
        <w:t>este a1,…,</w:t>
      </w:r>
      <w:proofErr w:type="spellStart"/>
      <w:r w:rsidRPr="00200B0F">
        <w:rPr>
          <w:rFonts w:ascii="Verdana" w:hAnsi="Verdana" w:cs="Times-Roman"/>
        </w:rPr>
        <w:t>ak</w:t>
      </w:r>
      <w:proofErr w:type="spellEnd"/>
      <w:r w:rsidRPr="00200B0F">
        <w:rPr>
          <w:rFonts w:ascii="Verdana" w:hAnsi="Verdana" w:cs="Times-Roman"/>
        </w:rPr>
        <w:t>;</w:t>
      </w:r>
    </w:p>
    <w:p w:rsidR="005E3A2A" w:rsidRPr="00AA1813" w:rsidRDefault="00860CB5" w:rsidP="00CD093F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</w:rPr>
      </w:pPr>
      <w:r w:rsidRPr="00200B0F">
        <w:rPr>
          <w:rFonts w:ascii="Verdana" w:hAnsi="Verdana" w:cs="Times-Roman"/>
        </w:rPr>
        <w:t>2) nu exist</w:t>
      </w:r>
      <w:r w:rsidRPr="00200B0F">
        <w:rPr>
          <w:rFonts w:ascii="Verdana" w:hAnsi="Verdana" w:cs="TTE19261F8t00"/>
        </w:rPr>
        <w:t xml:space="preserve">ă  </w:t>
      </w:r>
      <w:r w:rsidRPr="00200B0F">
        <w:rPr>
          <w:rFonts w:ascii="Verdana" w:hAnsi="Verdana" w:cs="Times-Roman"/>
        </w:rPr>
        <w:t>sume care s</w:t>
      </w:r>
      <w:r w:rsidRPr="00200B0F">
        <w:rPr>
          <w:rFonts w:ascii="Verdana" w:hAnsi="Verdana" w:cs="TTE19261F8t00"/>
        </w:rPr>
        <w:t xml:space="preserve">ă  </w:t>
      </w:r>
      <w:r w:rsidRPr="00200B0F">
        <w:rPr>
          <w:rFonts w:ascii="Verdana" w:hAnsi="Verdana" w:cs="Times-Roman"/>
        </w:rPr>
        <w:t>fie divizibile cu n. În acest caz avem c</w:t>
      </w:r>
      <w:r w:rsidRPr="00200B0F">
        <w:rPr>
          <w:rFonts w:ascii="Verdana" w:hAnsi="Verdana" w:cs="TTE19261F8t00"/>
        </w:rPr>
        <w:t xml:space="preserve">ă  </w:t>
      </w:r>
      <w:r w:rsidRPr="00200B0F">
        <w:rPr>
          <w:rFonts w:ascii="Verdana" w:hAnsi="Verdana" w:cs="Times-Roman"/>
        </w:rPr>
        <w:t>toate sumele dau la</w:t>
      </w:r>
      <w:r w:rsidR="005E3A2A">
        <w:rPr>
          <w:rFonts w:ascii="Verdana" w:hAnsi="Verdana" w:cs="Times-Roman"/>
        </w:rPr>
        <w:t xml:space="preserve"> </w:t>
      </w:r>
      <w:r w:rsidRPr="00200B0F">
        <w:rPr>
          <w:rFonts w:ascii="Verdana" w:hAnsi="Verdana" w:cs="Times-Roman"/>
        </w:rPr>
        <w:t>împ</w:t>
      </w:r>
      <w:r w:rsidRPr="00200B0F">
        <w:rPr>
          <w:rFonts w:ascii="Verdana" w:hAnsi="Verdana" w:cs="TTE19261F8t00"/>
        </w:rPr>
        <w:t>ă</w:t>
      </w:r>
      <w:r w:rsidRPr="00200B0F">
        <w:rPr>
          <w:rFonts w:ascii="Verdana" w:hAnsi="Verdana" w:cs="Times-Roman"/>
        </w:rPr>
        <w:t>rţirea la n resturi ce fac parte din mul</w:t>
      </w:r>
      <w:r w:rsidRPr="00200B0F">
        <w:rPr>
          <w:rFonts w:ascii="Verdana" w:hAnsi="Verdana" w:cs="TTE19261F8t00"/>
        </w:rPr>
        <w:t>ţ</w:t>
      </w:r>
      <w:r w:rsidRPr="00200B0F">
        <w:rPr>
          <w:rFonts w:ascii="Verdana" w:hAnsi="Verdana" w:cs="Times-Roman"/>
        </w:rPr>
        <w:t xml:space="preserve">imea </w:t>
      </w:r>
      <w:r w:rsidRPr="00200B0F">
        <w:rPr>
          <w:rFonts w:ascii="Verdana" w:hAnsi="Verdana" w:cs="Symbol"/>
        </w:rPr>
        <w:t>{</w:t>
      </w:r>
      <w:r w:rsidRPr="00200B0F">
        <w:rPr>
          <w:rFonts w:ascii="Verdana" w:hAnsi="Verdana" w:cs="Times-Roman"/>
        </w:rPr>
        <w:t>1,2,…,n-1</w:t>
      </w:r>
      <w:r w:rsidRPr="00200B0F">
        <w:rPr>
          <w:rFonts w:ascii="Verdana" w:hAnsi="Verdana" w:cs="Symbol"/>
        </w:rPr>
        <w:t>}</w:t>
      </w:r>
      <w:r w:rsidRPr="00200B0F">
        <w:rPr>
          <w:rFonts w:ascii="Verdana" w:hAnsi="Verdana" w:cs="Times-Roman"/>
        </w:rPr>
        <w:t xml:space="preserve">. Cum sunt n sume </w:t>
      </w:r>
      <w:r w:rsidRPr="00200B0F">
        <w:rPr>
          <w:rFonts w:ascii="Verdana" w:hAnsi="Verdana" w:cs="TTE19261F8t00"/>
        </w:rPr>
        <w:t>ş</w:t>
      </w:r>
      <w:r w:rsidRPr="00200B0F">
        <w:rPr>
          <w:rFonts w:ascii="Verdana" w:hAnsi="Verdana" w:cs="Times-Roman"/>
        </w:rPr>
        <w:t>i n-1 resturi posibile, conform principiului lui</w:t>
      </w:r>
      <w:r w:rsidR="00CD093F" w:rsidRPr="00200B0F">
        <w:rPr>
          <w:rFonts w:ascii="Verdana" w:hAnsi="Verdana" w:cs="Times-Roman"/>
        </w:rPr>
        <w:t xml:space="preserve">  </w:t>
      </w:r>
      <w:r w:rsidRPr="00200B0F">
        <w:rPr>
          <w:rFonts w:ascii="Verdana" w:hAnsi="Verdana" w:cs="Times-Roman"/>
        </w:rPr>
        <w:t>Dirichlet ob</w:t>
      </w:r>
      <w:r w:rsidR="00CD093F" w:rsidRPr="00200B0F">
        <w:rPr>
          <w:rFonts w:ascii="Verdana" w:hAnsi="Verdana" w:cs="Times-Roman"/>
        </w:rPr>
        <w:t>ţ</w:t>
      </w:r>
      <w:r w:rsidRPr="00200B0F">
        <w:rPr>
          <w:rFonts w:ascii="Verdana" w:hAnsi="Verdana" w:cs="Times-Roman"/>
        </w:rPr>
        <w:t>inem c</w:t>
      </w:r>
      <w:r w:rsidR="00CD093F" w:rsidRPr="00200B0F">
        <w:rPr>
          <w:rFonts w:ascii="Verdana" w:hAnsi="Verdana" w:cs="TTE19261F8t00"/>
        </w:rPr>
        <w:t xml:space="preserve">ă </w:t>
      </w:r>
      <w:r w:rsidRPr="00200B0F">
        <w:rPr>
          <w:rFonts w:ascii="Verdana" w:hAnsi="Verdana" w:cs="TTE19261F8t00"/>
        </w:rPr>
        <w:t xml:space="preserve"> </w:t>
      </w:r>
      <w:r w:rsidRPr="005E3A2A">
        <w:rPr>
          <w:rFonts w:ascii="Verdana" w:hAnsi="Verdana" w:cs="Times-Roman"/>
          <w:i/>
        </w:rPr>
        <w:t>exi</w:t>
      </w:r>
      <w:r w:rsidR="00F21828" w:rsidRPr="005E3A2A">
        <w:rPr>
          <w:rFonts w:ascii="Verdana" w:hAnsi="Verdana" w:cs="Times-Roman"/>
          <w:i/>
        </w:rPr>
        <w:t>s</w:t>
      </w:r>
      <w:r w:rsidRPr="005E3A2A">
        <w:rPr>
          <w:rFonts w:ascii="Verdana" w:hAnsi="Verdana" w:cs="Times-Roman"/>
          <w:i/>
        </w:rPr>
        <w:t>t</w:t>
      </w:r>
      <w:r w:rsidR="00CD093F" w:rsidRPr="005E3A2A">
        <w:rPr>
          <w:rFonts w:ascii="Verdana" w:hAnsi="Verdana" w:cs="TTE19261F8t00"/>
          <w:i/>
        </w:rPr>
        <w:t xml:space="preserve">ă  </w:t>
      </w:r>
      <w:r w:rsidRPr="005E3A2A">
        <w:rPr>
          <w:rFonts w:ascii="Verdana" w:hAnsi="Verdana" w:cs="Times-Roman"/>
          <w:i/>
        </w:rPr>
        <w:t>dou</w:t>
      </w:r>
      <w:r w:rsidR="00CD093F" w:rsidRPr="005E3A2A">
        <w:rPr>
          <w:rFonts w:ascii="Verdana" w:hAnsi="Verdana" w:cs="TTE19261F8t00"/>
          <w:i/>
        </w:rPr>
        <w:t xml:space="preserve">ă </w:t>
      </w:r>
      <w:r w:rsidRPr="005E3A2A">
        <w:rPr>
          <w:rFonts w:ascii="Verdana" w:hAnsi="Verdana" w:cs="TTE19261F8t00"/>
          <w:i/>
        </w:rPr>
        <w:t xml:space="preserve"> </w:t>
      </w:r>
      <w:r w:rsidRPr="005E3A2A">
        <w:rPr>
          <w:rFonts w:ascii="Verdana" w:hAnsi="Verdana" w:cs="Times-Roman"/>
          <w:i/>
        </w:rPr>
        <w:t xml:space="preserve">sume </w:t>
      </w:r>
      <w:proofErr w:type="spellStart"/>
      <w:r w:rsidRPr="005E3A2A">
        <w:rPr>
          <w:rFonts w:ascii="Verdana" w:hAnsi="Verdana" w:cs="Times-Roman"/>
          <w:i/>
        </w:rPr>
        <w:t>Sp</w:t>
      </w:r>
      <w:proofErr w:type="spellEnd"/>
      <w:r w:rsidRPr="005E3A2A">
        <w:rPr>
          <w:rFonts w:ascii="Verdana" w:hAnsi="Verdana" w:cs="Times-Roman"/>
          <w:i/>
        </w:rPr>
        <w:t xml:space="preserve"> </w:t>
      </w:r>
      <w:r w:rsidR="005E3A2A" w:rsidRPr="005E3A2A">
        <w:rPr>
          <w:rFonts w:ascii="Verdana" w:hAnsi="Verdana" w:cs="TTE19261F8t00"/>
          <w:i/>
        </w:rPr>
        <w:t>ş</w:t>
      </w:r>
      <w:r w:rsidRPr="005E3A2A">
        <w:rPr>
          <w:rFonts w:ascii="Verdana" w:hAnsi="Verdana" w:cs="Times-Roman"/>
          <w:i/>
        </w:rPr>
        <w:t xml:space="preserve">i </w:t>
      </w:r>
      <w:proofErr w:type="spellStart"/>
      <w:r w:rsidRPr="005E3A2A">
        <w:rPr>
          <w:rFonts w:ascii="Verdana" w:hAnsi="Verdana" w:cs="Times-Roman"/>
          <w:i/>
        </w:rPr>
        <w:t>Sq</w:t>
      </w:r>
      <w:proofErr w:type="spellEnd"/>
      <w:r w:rsidRPr="005E3A2A">
        <w:rPr>
          <w:rFonts w:ascii="Verdana" w:hAnsi="Verdana" w:cs="Times-Roman"/>
          <w:i/>
        </w:rPr>
        <w:t>,(p&lt;q) care la împ</w:t>
      </w:r>
      <w:r w:rsidR="00CD093F" w:rsidRPr="005E3A2A">
        <w:rPr>
          <w:rFonts w:ascii="Verdana" w:hAnsi="Verdana" w:cs="TTE19261F8t00"/>
          <w:i/>
        </w:rPr>
        <w:t>ă</w:t>
      </w:r>
      <w:r w:rsidRPr="005E3A2A">
        <w:rPr>
          <w:rFonts w:ascii="Verdana" w:hAnsi="Verdana" w:cs="Times-Roman"/>
          <w:i/>
        </w:rPr>
        <w:t>r</w:t>
      </w:r>
      <w:r w:rsidR="00CD093F" w:rsidRPr="005E3A2A">
        <w:rPr>
          <w:rFonts w:ascii="Verdana" w:hAnsi="Verdana" w:cs="TTE19261F8t00"/>
          <w:i/>
        </w:rPr>
        <w:t>ţ</w:t>
      </w:r>
      <w:r w:rsidRPr="005E3A2A">
        <w:rPr>
          <w:rFonts w:ascii="Verdana" w:hAnsi="Verdana" w:cs="Times-Roman"/>
          <w:i/>
        </w:rPr>
        <w:t>irea la n dau acela</w:t>
      </w:r>
      <w:r w:rsidR="00CD093F" w:rsidRPr="005E3A2A">
        <w:rPr>
          <w:rFonts w:ascii="Verdana" w:hAnsi="Verdana" w:cs="TTE19261F8t00"/>
          <w:i/>
        </w:rPr>
        <w:t>ş</w:t>
      </w:r>
      <w:r w:rsidRPr="005E3A2A">
        <w:rPr>
          <w:rFonts w:ascii="Verdana" w:hAnsi="Verdana" w:cs="Times-Roman"/>
          <w:i/>
        </w:rPr>
        <w:t xml:space="preserve">i rest. Deci </w:t>
      </w:r>
      <w:proofErr w:type="spellStart"/>
      <w:r w:rsidRPr="005E3A2A">
        <w:rPr>
          <w:rFonts w:ascii="Verdana" w:hAnsi="Verdana" w:cs="Times-Roman"/>
          <w:i/>
        </w:rPr>
        <w:t>Sq-Sp</w:t>
      </w:r>
      <w:proofErr w:type="spellEnd"/>
      <w:r w:rsidRPr="00200B0F">
        <w:rPr>
          <w:rFonts w:ascii="Verdana" w:hAnsi="Verdana" w:cs="Times-Roman"/>
        </w:rPr>
        <w:t xml:space="preserve"> este divizibil</w:t>
      </w:r>
      <w:r w:rsidR="00CD093F" w:rsidRPr="00200B0F">
        <w:rPr>
          <w:rFonts w:ascii="Verdana" w:hAnsi="Verdana" w:cs="TTE19261F8t00"/>
        </w:rPr>
        <w:t xml:space="preserve"> </w:t>
      </w:r>
      <w:r w:rsidRPr="00200B0F">
        <w:rPr>
          <w:rFonts w:ascii="Verdana" w:hAnsi="Verdana" w:cs="TTE19261F8t00"/>
        </w:rPr>
        <w:t xml:space="preserve"> </w:t>
      </w:r>
      <w:r w:rsidRPr="00200B0F">
        <w:rPr>
          <w:rFonts w:ascii="Verdana" w:hAnsi="Verdana" w:cs="Times-Roman"/>
        </w:rPr>
        <w:t xml:space="preserve">cu n </w:t>
      </w:r>
      <w:r w:rsidR="00CD093F" w:rsidRPr="00200B0F">
        <w:rPr>
          <w:rFonts w:ascii="Verdana" w:hAnsi="Verdana" w:cs="TTE19261F8t00"/>
        </w:rPr>
        <w:t>ş</w:t>
      </w:r>
      <w:r w:rsidRPr="00200B0F">
        <w:rPr>
          <w:rFonts w:ascii="Verdana" w:hAnsi="Verdana" w:cs="Times-Roman"/>
        </w:rPr>
        <w:t>i deci</w:t>
      </w:r>
      <w:r w:rsidR="00CD093F" w:rsidRPr="00200B0F">
        <w:rPr>
          <w:rFonts w:ascii="Verdana" w:hAnsi="Verdana" w:cs="Times-Roman"/>
        </w:rPr>
        <w:t xml:space="preserve"> </w:t>
      </w:r>
      <w:r w:rsidRPr="00200B0F">
        <w:rPr>
          <w:rFonts w:ascii="Verdana" w:hAnsi="Verdana" w:cs="Times-Roman"/>
        </w:rPr>
        <w:t xml:space="preserve">putem lua i=p+1 </w:t>
      </w:r>
      <w:r w:rsidR="00CD093F" w:rsidRPr="00200B0F">
        <w:rPr>
          <w:rFonts w:ascii="Verdana" w:hAnsi="Verdana" w:cs="TTE19261F8t00"/>
        </w:rPr>
        <w:t>ş</w:t>
      </w:r>
      <w:r w:rsidRPr="00200B0F">
        <w:rPr>
          <w:rFonts w:ascii="Verdana" w:hAnsi="Verdana" w:cs="Times-Roman"/>
        </w:rPr>
        <w:t>i j=q.</w:t>
      </w:r>
    </w:p>
    <w:p w:rsidR="005E3A2A" w:rsidRDefault="005E3A2A" w:rsidP="00CD093F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sz w:val="19"/>
          <w:szCs w:val="19"/>
        </w:rPr>
      </w:pPr>
    </w:p>
    <w:p w:rsidR="00ED0CE4" w:rsidRDefault="00ED0CE4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6096000" cy="352425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87B">
        <w:rPr>
          <w:rStyle w:val="Referinnotdesubsol"/>
          <w:rFonts w:ascii="Verdana" w:hAnsi="Verdana"/>
        </w:rPr>
        <w:footnoteReference w:id="2"/>
      </w:r>
    </w:p>
    <w:p w:rsidR="005E3A2A" w:rsidRDefault="005E3A2A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</w:rPr>
      </w:pPr>
    </w:p>
    <w:p w:rsidR="005E3A2A" w:rsidRDefault="005E3A2A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</w:rPr>
      </w:pPr>
      <w:r w:rsidRPr="005E3A2A">
        <w:rPr>
          <w:rFonts w:ascii="Verdana" w:hAnsi="Verdana"/>
          <w:b/>
        </w:rPr>
        <w:t>Indicaţie</w:t>
      </w:r>
      <w:r>
        <w:rPr>
          <w:rFonts w:ascii="Verdana" w:hAnsi="Verdana"/>
        </w:rPr>
        <w:t>: se poate folosi un vector caracteristic  pentru resturi ; rest</w:t>
      </w:r>
      <w:r>
        <w:rPr>
          <w:rFonts w:ascii="Verdana" w:hAnsi="Verdana"/>
          <w:lang w:val="en-US"/>
        </w:rPr>
        <w:t xml:space="preserve">[100].. </w:t>
      </w:r>
      <w:r>
        <w:rPr>
          <w:rFonts w:ascii="Verdana" w:hAnsi="Verdana"/>
        </w:rPr>
        <w:t>în care poziţia reprezintă restul, iar conţinutul poziţia pe care s-a obţinut restul respectiv.</w:t>
      </w:r>
    </w:p>
    <w:p w:rsidR="00AA1813" w:rsidRDefault="00AC4A72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128905</wp:posOffset>
                </wp:positionV>
                <wp:extent cx="3943350" cy="1447800"/>
                <wp:effectExtent l="0" t="0" r="0" b="0"/>
                <wp:wrapNone/>
                <wp:docPr id="3" name="Casetă 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Tabel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  <w:gridCol w:w="737"/>
                              <w:gridCol w:w="737"/>
                              <w:gridCol w:w="737"/>
                              <w:gridCol w:w="738"/>
                              <w:gridCol w:w="738"/>
                              <w:gridCol w:w="738"/>
                              <w:gridCol w:w="738"/>
                            </w:tblGrid>
                            <w:tr w:rsidR="00AC4A72" w:rsidTr="00AC4A72">
                              <w:tc>
                                <w:tcPr>
                                  <w:tcW w:w="964" w:type="dxa"/>
                                </w:tcPr>
                                <w:p w:rsidR="00AC4A72" w:rsidRDefault="001B50D1">
                                  <w:r>
                                    <w:t>R</w:t>
                                  </w:r>
                                  <w:r w:rsidR="00AC4A72">
                                    <w:t>eapare</w:t>
                                  </w:r>
                                </w:p>
                                <w:p w:rsidR="001B50D1" w:rsidRDefault="001B50D1">
                                  <w:r>
                                    <w:t>indicii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/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Poz6</w:t>
                                  </w:r>
                                </w:p>
                                <w:p w:rsidR="001B50D1" w:rsidRPr="001B50D1" w:rsidRDefault="001B50D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6: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/>
                              </w:tc>
                              <w:tc>
                                <w:tcPr>
                                  <w:tcW w:w="738" w:type="dxa"/>
                                </w:tcPr>
                                <w:p w:rsidR="001B50D1" w:rsidRDefault="00AC4A72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Poz7</w:t>
                                  </w:r>
                                </w:p>
                                <w:p w:rsidR="001B50D1" w:rsidRPr="001B50D1" w:rsidRDefault="001B50D1">
                                  <w:pPr>
                                    <w:rPr>
                                      <w:b/>
                                      <w:u w:val="single"/>
                                      <w:lang w:val="en-US"/>
                                    </w:rPr>
                                  </w:pPr>
                                  <w:r w:rsidRPr="001B50D1">
                                    <w:rPr>
                                      <w:b/>
                                      <w:lang w:val="en-US"/>
                                    </w:rPr>
                                    <w:t>( 4:7</w:t>
                                  </w:r>
                                  <w:r>
                                    <w:rPr>
                                      <w:b/>
                                      <w:u w:val="single"/>
                                      <w:lang w:val="en-US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/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/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/>
                              </w:tc>
                            </w:tr>
                            <w:tr w:rsidR="00AC4A72" w:rsidTr="00AC4A72">
                              <w:tc>
                                <w:tcPr>
                                  <w:tcW w:w="964" w:type="dxa"/>
                                </w:tcPr>
                                <w:p w:rsidR="00AC4A72" w:rsidRDefault="00AC4A72">
                                  <w:r>
                                    <w:t>Rest[]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Pr="00AC4A72" w:rsidRDefault="00AC4A72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AC4A72">
                                    <w:rPr>
                                      <w:b/>
                                      <w:u w:val="single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Pr="00AC4A72" w:rsidRDefault="00AC4A72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AC4A72">
                                    <w:rPr>
                                      <w:b/>
                                      <w:u w:val="singl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AC4A72" w:rsidTr="00AC4A72">
                              <w:tc>
                                <w:tcPr>
                                  <w:tcW w:w="964" w:type="dxa"/>
                                </w:tcPr>
                                <w:p w:rsidR="00AC4A72" w:rsidRDefault="00AC4A72">
                                  <w:proofErr w:type="spellStart"/>
                                  <w:r>
                                    <w:t>Poz</w:t>
                                  </w:r>
                                  <w:proofErr w:type="spellEnd"/>
                                  <w:r>
                                    <w:t>/rest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:rsidR="00AC4A72" w:rsidRDefault="00AC4A72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</w:tcPr>
                                <w:p w:rsidR="00AC4A72" w:rsidRDefault="00AC4A72">
                                  <w: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1B50D1" w:rsidRPr="00AA1813" w:rsidRDefault="001B50D1" w:rsidP="001B50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Times-Roman"/>
                              </w:rPr>
                            </w:pP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exist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 xml:space="preserve">ă  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dou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 xml:space="preserve">ă  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 xml:space="preserve">sume </w:t>
                            </w:r>
                            <w:proofErr w:type="spellStart"/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Sp</w:t>
                            </w:r>
                            <w:proofErr w:type="spellEnd"/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 xml:space="preserve"> 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>ş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 xml:space="preserve">i </w:t>
                            </w:r>
                            <w:proofErr w:type="spellStart"/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Sq</w:t>
                            </w:r>
                            <w:proofErr w:type="spellEnd"/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,(p&lt;q) care la împ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>ă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r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>ţ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irea la n dau acela</w:t>
                            </w:r>
                            <w:r w:rsidRPr="005E3A2A">
                              <w:rPr>
                                <w:rFonts w:ascii="Verdana" w:hAnsi="Verdana" w:cs="TTE19261F8t00"/>
                                <w:i/>
                              </w:rPr>
                              <w:t>ş</w:t>
                            </w:r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 xml:space="preserve">i rest. Deci </w:t>
                            </w:r>
                            <w:proofErr w:type="spellStart"/>
                            <w:r w:rsidRPr="005E3A2A">
                              <w:rPr>
                                <w:rFonts w:ascii="Verdana" w:hAnsi="Verdana" w:cs="Times-Roman"/>
                                <w:i/>
                              </w:rPr>
                              <w:t>Sq-Sp</w:t>
                            </w:r>
                            <w:proofErr w:type="spellEnd"/>
                            <w:r w:rsidRPr="00200B0F">
                              <w:rPr>
                                <w:rFonts w:ascii="Verdana" w:hAnsi="Verdana" w:cs="Times-Roman"/>
                              </w:rPr>
                              <w:t xml:space="preserve"> este divizibil</w:t>
                            </w:r>
                            <w:r w:rsidRPr="00200B0F">
                              <w:rPr>
                                <w:rFonts w:ascii="Verdana" w:hAnsi="Verdana" w:cs="TTE19261F8t00"/>
                              </w:rPr>
                              <w:t xml:space="preserve">  </w:t>
                            </w:r>
                            <w:r w:rsidRPr="00200B0F">
                              <w:rPr>
                                <w:rFonts w:ascii="Verdana" w:hAnsi="Verdana" w:cs="Times-Roman"/>
                              </w:rPr>
                              <w:t xml:space="preserve">cu n </w:t>
                            </w:r>
                            <w:r w:rsidRPr="00200B0F">
                              <w:rPr>
                                <w:rFonts w:ascii="Verdana" w:hAnsi="Verdana" w:cs="TTE19261F8t00"/>
                              </w:rPr>
                              <w:t>ş</w:t>
                            </w:r>
                            <w:r w:rsidRPr="00200B0F">
                              <w:rPr>
                                <w:rFonts w:ascii="Verdana" w:hAnsi="Verdana" w:cs="Times-Roman"/>
                              </w:rPr>
                              <w:t xml:space="preserve">i deci putem lua i=p+1 </w:t>
                            </w:r>
                            <w:r w:rsidRPr="00200B0F">
                              <w:rPr>
                                <w:rFonts w:ascii="Verdana" w:hAnsi="Verdana" w:cs="TTE19261F8t00"/>
                              </w:rPr>
                              <w:t>ş</w:t>
                            </w:r>
                            <w:r w:rsidRPr="00200B0F">
                              <w:rPr>
                                <w:rFonts w:ascii="Verdana" w:hAnsi="Verdana" w:cs="Times-Roman"/>
                              </w:rPr>
                              <w:t>i j=q.</w:t>
                            </w:r>
                          </w:p>
                          <w:p w:rsidR="00AC4A72" w:rsidRDefault="00AC4A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3" o:spid="_x0000_s1026" type="#_x0000_t202" style="position:absolute;margin-left:133.5pt;margin-top:10.15pt;width:310.5pt;height:11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GrilTabel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64"/>
                        <w:gridCol w:w="737"/>
                        <w:gridCol w:w="737"/>
                        <w:gridCol w:w="737"/>
                        <w:gridCol w:w="738"/>
                        <w:gridCol w:w="738"/>
                        <w:gridCol w:w="738"/>
                        <w:gridCol w:w="738"/>
                      </w:tblGrid>
                      <w:tr w:rsidR="00AC4A72" w:rsidTr="00AC4A72">
                        <w:tc>
                          <w:tcPr>
                            <w:tcW w:w="964" w:type="dxa"/>
                          </w:tcPr>
                          <w:p w:rsidR="00AC4A72" w:rsidRDefault="001B50D1">
                            <w:r>
                              <w:t>R</w:t>
                            </w:r>
                            <w:r w:rsidR="00AC4A72">
                              <w:t>eapare</w:t>
                            </w:r>
                          </w:p>
                          <w:p w:rsidR="001B50D1" w:rsidRDefault="001B50D1">
                            <w:r>
                              <w:t>indicii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/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Poz6</w:t>
                            </w:r>
                          </w:p>
                          <w:p w:rsidR="001B50D1" w:rsidRPr="001B50D1" w:rsidRDefault="001B50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6: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6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/>
                        </w:tc>
                        <w:tc>
                          <w:tcPr>
                            <w:tcW w:w="738" w:type="dxa"/>
                          </w:tcPr>
                          <w:p w:rsidR="001B50D1" w:rsidRDefault="00AC4A72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Poz7</w:t>
                            </w:r>
                          </w:p>
                          <w:p w:rsidR="001B50D1" w:rsidRPr="001B50D1" w:rsidRDefault="001B50D1">
                            <w:pPr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1B50D1">
                              <w:rPr>
                                <w:b/>
                                <w:lang w:val="en-US"/>
                              </w:rPr>
                              <w:t>( 4:7</w:t>
                            </w: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/>
                        </w:tc>
                        <w:tc>
                          <w:tcPr>
                            <w:tcW w:w="738" w:type="dxa"/>
                          </w:tcPr>
                          <w:p w:rsidR="00AC4A72" w:rsidRDefault="00AC4A72"/>
                        </w:tc>
                        <w:tc>
                          <w:tcPr>
                            <w:tcW w:w="738" w:type="dxa"/>
                          </w:tcPr>
                          <w:p w:rsidR="00AC4A72" w:rsidRDefault="00AC4A72"/>
                        </w:tc>
                      </w:tr>
                      <w:tr w:rsidR="00AC4A72" w:rsidTr="00AC4A72">
                        <w:tc>
                          <w:tcPr>
                            <w:tcW w:w="964" w:type="dxa"/>
                          </w:tcPr>
                          <w:p w:rsidR="00AC4A72" w:rsidRDefault="00AC4A72">
                            <w:r>
                              <w:t>Rest[]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r>
                              <w:t>-1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Pr="00AC4A72" w:rsidRDefault="00AC4A72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C4A72">
                              <w:rPr>
                                <w:b/>
                                <w:u w:val="single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Pr="00AC4A72" w:rsidRDefault="00AC4A72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AC4A72">
                              <w:rPr>
                                <w:b/>
                                <w:u w:val="singl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-1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4</w:t>
                            </w:r>
                          </w:p>
                        </w:tc>
                      </w:tr>
                      <w:tr w:rsidR="00AC4A72" w:rsidTr="00AC4A72">
                        <w:tc>
                          <w:tcPr>
                            <w:tcW w:w="964" w:type="dxa"/>
                          </w:tcPr>
                          <w:p w:rsidR="00AC4A72" w:rsidRDefault="00AC4A72">
                            <w:proofErr w:type="spellStart"/>
                            <w:r>
                              <w:t>Poz</w:t>
                            </w:r>
                            <w:proofErr w:type="spellEnd"/>
                            <w:r>
                              <w:t>/rest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:rsidR="00AC4A72" w:rsidRDefault="00AC4A72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738" w:type="dxa"/>
                          </w:tcPr>
                          <w:p w:rsidR="00AC4A72" w:rsidRDefault="00AC4A72">
                            <w:r>
                              <w:t>6</w:t>
                            </w:r>
                          </w:p>
                        </w:tc>
                      </w:tr>
                    </w:tbl>
                    <w:p w:rsidR="001B50D1" w:rsidRPr="00AA1813" w:rsidRDefault="001B50D1" w:rsidP="001B50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Times-Roman"/>
                        </w:rPr>
                      </w:pPr>
                      <w:r w:rsidRPr="005E3A2A">
                        <w:rPr>
                          <w:rFonts w:ascii="Verdana" w:hAnsi="Verdana" w:cs="Times-Roman"/>
                          <w:i/>
                        </w:rPr>
                        <w:t>exist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 xml:space="preserve">ă  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>dou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 xml:space="preserve">ă  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 xml:space="preserve">sume </w:t>
                      </w:r>
                      <w:proofErr w:type="spellStart"/>
                      <w:r w:rsidRPr="005E3A2A">
                        <w:rPr>
                          <w:rFonts w:ascii="Verdana" w:hAnsi="Verdana" w:cs="Times-Roman"/>
                          <w:i/>
                        </w:rPr>
                        <w:t>Sp</w:t>
                      </w:r>
                      <w:proofErr w:type="spellEnd"/>
                      <w:r w:rsidRPr="005E3A2A">
                        <w:rPr>
                          <w:rFonts w:ascii="Verdana" w:hAnsi="Verdana" w:cs="Times-Roman"/>
                          <w:i/>
                        </w:rPr>
                        <w:t xml:space="preserve"> 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>ş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 xml:space="preserve">i </w:t>
                      </w:r>
                      <w:proofErr w:type="spellStart"/>
                      <w:r w:rsidRPr="005E3A2A">
                        <w:rPr>
                          <w:rFonts w:ascii="Verdana" w:hAnsi="Verdana" w:cs="Times-Roman"/>
                          <w:i/>
                        </w:rPr>
                        <w:t>Sq</w:t>
                      </w:r>
                      <w:proofErr w:type="spellEnd"/>
                      <w:r w:rsidRPr="005E3A2A">
                        <w:rPr>
                          <w:rFonts w:ascii="Verdana" w:hAnsi="Verdana" w:cs="Times-Roman"/>
                          <w:i/>
                        </w:rPr>
                        <w:t>,(p&lt;q) care la împ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>ă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>r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>ţ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>irea la n dau acela</w:t>
                      </w:r>
                      <w:r w:rsidRPr="005E3A2A">
                        <w:rPr>
                          <w:rFonts w:ascii="Verdana" w:hAnsi="Verdana" w:cs="TTE19261F8t00"/>
                          <w:i/>
                        </w:rPr>
                        <w:t>ş</w:t>
                      </w:r>
                      <w:r w:rsidRPr="005E3A2A">
                        <w:rPr>
                          <w:rFonts w:ascii="Verdana" w:hAnsi="Verdana" w:cs="Times-Roman"/>
                          <w:i/>
                        </w:rPr>
                        <w:t xml:space="preserve">i rest. Deci </w:t>
                      </w:r>
                      <w:proofErr w:type="spellStart"/>
                      <w:r w:rsidRPr="005E3A2A">
                        <w:rPr>
                          <w:rFonts w:ascii="Verdana" w:hAnsi="Verdana" w:cs="Times-Roman"/>
                          <w:i/>
                        </w:rPr>
                        <w:t>Sq-Sp</w:t>
                      </w:r>
                      <w:proofErr w:type="spellEnd"/>
                      <w:r w:rsidRPr="00200B0F">
                        <w:rPr>
                          <w:rFonts w:ascii="Verdana" w:hAnsi="Verdana" w:cs="Times-Roman"/>
                        </w:rPr>
                        <w:t xml:space="preserve"> este divizibil</w:t>
                      </w:r>
                      <w:r w:rsidRPr="00200B0F">
                        <w:rPr>
                          <w:rFonts w:ascii="Verdana" w:hAnsi="Verdana" w:cs="TTE19261F8t00"/>
                        </w:rPr>
                        <w:t xml:space="preserve">  </w:t>
                      </w:r>
                      <w:r w:rsidRPr="00200B0F">
                        <w:rPr>
                          <w:rFonts w:ascii="Verdana" w:hAnsi="Verdana" w:cs="Times-Roman"/>
                        </w:rPr>
                        <w:t xml:space="preserve">cu n </w:t>
                      </w:r>
                      <w:r w:rsidRPr="00200B0F">
                        <w:rPr>
                          <w:rFonts w:ascii="Verdana" w:hAnsi="Verdana" w:cs="TTE19261F8t00"/>
                        </w:rPr>
                        <w:t>ş</w:t>
                      </w:r>
                      <w:r w:rsidRPr="00200B0F">
                        <w:rPr>
                          <w:rFonts w:ascii="Verdana" w:hAnsi="Verdana" w:cs="Times-Roman"/>
                        </w:rPr>
                        <w:t xml:space="preserve">i deci putem lua i=p+1 </w:t>
                      </w:r>
                      <w:r w:rsidRPr="00200B0F">
                        <w:rPr>
                          <w:rFonts w:ascii="Verdana" w:hAnsi="Verdana" w:cs="TTE19261F8t00"/>
                        </w:rPr>
                        <w:t>ş</w:t>
                      </w:r>
                      <w:r w:rsidRPr="00200B0F">
                        <w:rPr>
                          <w:rFonts w:ascii="Verdana" w:hAnsi="Verdana" w:cs="Times-Roman"/>
                        </w:rPr>
                        <w:t>i j=q.</w:t>
                      </w:r>
                    </w:p>
                    <w:p w:rsidR="00AC4A72" w:rsidRDefault="00AC4A72"/>
                  </w:txbxContent>
                </v:textbox>
              </v:shape>
            </w:pict>
          </mc:Fallback>
        </mc:AlternateContent>
      </w:r>
      <w:r w:rsidR="00AA1813">
        <w:rPr>
          <w:rFonts w:ascii="Verdana" w:hAnsi="Verdana"/>
        </w:rPr>
        <w:t>S1</w:t>
      </w:r>
      <w:r w:rsidR="00AA1813">
        <w:rPr>
          <w:rFonts w:ascii="Verdana" w:hAnsi="Verdana"/>
          <w:lang w:val="en-US"/>
        </w:rPr>
        <w:t>=4</w:t>
      </w:r>
      <w:r w:rsidR="00AA1813">
        <w:rPr>
          <w:rFonts w:ascii="Verdana" w:hAnsi="Verdana"/>
          <w:lang w:val="en-US"/>
        </w:rPr>
        <w:tab/>
      </w:r>
      <w:r w:rsidR="00AA1813">
        <w:rPr>
          <w:rFonts w:ascii="Verdana" w:hAnsi="Verdana"/>
          <w:lang w:val="en-US"/>
        </w:rPr>
        <w:tab/>
        <w:t>r=4</w:t>
      </w:r>
      <w:r>
        <w:rPr>
          <w:rFonts w:ascii="Verdana" w:hAnsi="Verdana"/>
          <w:lang w:val="en-US"/>
        </w:rPr>
        <w:tab/>
      </w:r>
    </w:p>
    <w:p w:rsidR="00AA1813" w:rsidRDefault="00AA1813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S2=9</w:t>
      </w:r>
      <w:r>
        <w:rPr>
          <w:rFonts w:ascii="Verdana" w:hAnsi="Verdana"/>
          <w:lang w:val="en-US"/>
        </w:rPr>
        <w:tab/>
      </w:r>
      <w:r>
        <w:rPr>
          <w:rFonts w:ascii="Verdana" w:hAnsi="Verdana"/>
          <w:lang w:val="en-US"/>
        </w:rPr>
        <w:tab/>
        <w:t>r=2</w:t>
      </w:r>
    </w:p>
    <w:p w:rsidR="00AA1813" w:rsidRDefault="00AA1813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</w:t>
      </w:r>
      <w:r w:rsidRPr="00AC4A72">
        <w:rPr>
          <w:rFonts w:ascii="Verdana" w:hAnsi="Verdana"/>
          <w:lang w:val="en-US"/>
        </w:rPr>
        <w:t>3</w:t>
      </w:r>
      <w:r>
        <w:rPr>
          <w:rFonts w:ascii="Verdana" w:hAnsi="Verdana"/>
          <w:lang w:val="en-US"/>
        </w:rPr>
        <w:t>=10</w:t>
      </w:r>
      <w:r>
        <w:rPr>
          <w:rFonts w:ascii="Verdana" w:hAnsi="Verdana"/>
          <w:lang w:val="en-US"/>
        </w:rPr>
        <w:tab/>
        <w:t>r=</w:t>
      </w:r>
      <w:r w:rsidRPr="00AC4A72">
        <w:rPr>
          <w:rFonts w:ascii="Verdana" w:hAnsi="Verdana"/>
          <w:b/>
          <w:u w:val="single"/>
          <w:lang w:val="en-US"/>
        </w:rPr>
        <w:t>3</w:t>
      </w:r>
    </w:p>
    <w:p w:rsidR="00AA1813" w:rsidRDefault="00AA1813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</w:t>
      </w:r>
      <w:r w:rsidRPr="00AC4A72">
        <w:rPr>
          <w:rFonts w:ascii="Verdana" w:hAnsi="Verdana"/>
          <w:b/>
          <w:u w:val="single"/>
          <w:lang w:val="en-US"/>
        </w:rPr>
        <w:t>4</w:t>
      </w:r>
      <w:r>
        <w:rPr>
          <w:rFonts w:ascii="Verdana" w:hAnsi="Verdana"/>
          <w:lang w:val="en-US"/>
        </w:rPr>
        <w:t>=13</w:t>
      </w:r>
      <w:r>
        <w:rPr>
          <w:rFonts w:ascii="Verdana" w:hAnsi="Verdana"/>
          <w:lang w:val="en-US"/>
        </w:rPr>
        <w:tab/>
        <w:t>r=</w:t>
      </w:r>
      <w:r w:rsidR="00AC4A72">
        <w:rPr>
          <w:rFonts w:ascii="Verdana" w:hAnsi="Verdana"/>
          <w:lang w:val="en-US"/>
        </w:rPr>
        <w:t>6</w:t>
      </w:r>
    </w:p>
    <w:p w:rsidR="00AC4A72" w:rsidRDefault="00AC4A72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S5=15</w:t>
      </w:r>
      <w:r>
        <w:rPr>
          <w:rFonts w:ascii="Verdana" w:hAnsi="Verdana"/>
          <w:lang w:val="en-US"/>
        </w:rPr>
        <w:tab/>
        <w:t>r=1</w:t>
      </w:r>
    </w:p>
    <w:p w:rsidR="00AC4A72" w:rsidRDefault="00AC4A72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S6=15</w:t>
      </w:r>
      <w:r>
        <w:rPr>
          <w:rFonts w:ascii="Verdana" w:hAnsi="Verdana"/>
          <w:lang w:val="en-US"/>
        </w:rPr>
        <w:tab/>
        <w:t>r=1</w:t>
      </w:r>
    </w:p>
    <w:p w:rsidR="00AC4A72" w:rsidRPr="00AA1813" w:rsidRDefault="00AC4A72" w:rsidP="00CD093F">
      <w:pPr>
        <w:autoSpaceDE w:val="0"/>
        <w:autoSpaceDN w:val="0"/>
        <w:adjustRightInd w:val="0"/>
        <w:spacing w:after="0" w:line="240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</w:t>
      </w:r>
      <w:r w:rsidRPr="00AC4A72">
        <w:rPr>
          <w:rFonts w:ascii="Verdana" w:hAnsi="Verdana"/>
          <w:b/>
          <w:u w:val="single"/>
          <w:lang w:val="en-US"/>
        </w:rPr>
        <w:t>7</w:t>
      </w:r>
      <w:r>
        <w:rPr>
          <w:rFonts w:ascii="Verdana" w:hAnsi="Verdana"/>
          <w:lang w:val="en-US"/>
        </w:rPr>
        <w:t>=24</w:t>
      </w:r>
      <w:r>
        <w:rPr>
          <w:rFonts w:ascii="Verdana" w:hAnsi="Verdana"/>
          <w:lang w:val="en-US"/>
        </w:rPr>
        <w:tab/>
        <w:t>r=</w:t>
      </w:r>
      <w:r w:rsidRPr="00AC4A72">
        <w:rPr>
          <w:rFonts w:ascii="Verdana" w:hAnsi="Verdana"/>
          <w:b/>
          <w:u w:val="single"/>
          <w:lang w:val="en-US"/>
        </w:rPr>
        <w:t>3</w:t>
      </w:r>
    </w:p>
    <w:sectPr w:rsidR="00AC4A72" w:rsidRPr="00AA1813" w:rsidSect="00860CB5">
      <w:pgSz w:w="11906" w:h="16838"/>
      <w:pgMar w:top="567" w:right="849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A0" w:rsidRDefault="004538A0" w:rsidP="00853B68">
      <w:pPr>
        <w:spacing w:after="0" w:line="240" w:lineRule="auto"/>
      </w:pPr>
      <w:r>
        <w:separator/>
      </w:r>
    </w:p>
  </w:endnote>
  <w:endnote w:type="continuationSeparator" w:id="0">
    <w:p w:rsidR="004538A0" w:rsidRDefault="004538A0" w:rsidP="0085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73A3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9261F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A0" w:rsidRDefault="004538A0" w:rsidP="00853B68">
      <w:pPr>
        <w:spacing w:after="0" w:line="240" w:lineRule="auto"/>
      </w:pPr>
      <w:r>
        <w:separator/>
      </w:r>
    </w:p>
  </w:footnote>
  <w:footnote w:type="continuationSeparator" w:id="0">
    <w:p w:rsidR="004538A0" w:rsidRDefault="004538A0" w:rsidP="00853B68">
      <w:pPr>
        <w:spacing w:after="0" w:line="240" w:lineRule="auto"/>
      </w:pPr>
      <w:r>
        <w:continuationSeparator/>
      </w:r>
    </w:p>
  </w:footnote>
  <w:footnote w:id="1">
    <w:p w:rsidR="00853B68" w:rsidRPr="00853B68" w:rsidRDefault="00853B68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 w:rsidRPr="00853B68">
        <w:t>http://campion.edu.ro/arhiva/www/arhiva_2009/papers/paper24.pdf</w:t>
      </w:r>
    </w:p>
  </w:footnote>
  <w:footnote w:id="2">
    <w:p w:rsidR="008B487B" w:rsidRPr="008B487B" w:rsidRDefault="008B487B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proofErr w:type="spellStart"/>
      <w:r>
        <w:rPr>
          <w:lang w:val="en-US"/>
        </w:rPr>
        <w:t>Culegere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probleme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a X a- Dana </w:t>
      </w:r>
      <w:proofErr w:type="spellStart"/>
      <w:r>
        <w:rPr>
          <w:lang w:val="en-US"/>
        </w:rPr>
        <w:t>Lica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Mircea</w:t>
      </w:r>
      <w:proofErr w:type="spellEnd"/>
      <w:r>
        <w:rPr>
          <w:lang w:val="en-US"/>
        </w:rPr>
        <w:t xml:space="preserve"> Pa</w:t>
      </w:r>
      <w:r>
        <w:t>şoi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04188"/>
    <w:multiLevelType w:val="hybridMultilevel"/>
    <w:tmpl w:val="4E686B24"/>
    <w:lvl w:ilvl="0" w:tplc="67F2249E">
      <w:start w:val="1"/>
      <w:numFmt w:val="decimal"/>
      <w:lvlText w:val="%1."/>
      <w:lvlJc w:val="left"/>
      <w:pPr>
        <w:ind w:left="720" w:hanging="360"/>
      </w:pPr>
      <w:rPr>
        <w:rFonts w:cs="Times-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81E26"/>
    <w:multiLevelType w:val="hybridMultilevel"/>
    <w:tmpl w:val="4E686B24"/>
    <w:lvl w:ilvl="0" w:tplc="67F2249E">
      <w:start w:val="1"/>
      <w:numFmt w:val="decimal"/>
      <w:lvlText w:val="%1."/>
      <w:lvlJc w:val="left"/>
      <w:pPr>
        <w:ind w:left="720" w:hanging="360"/>
      </w:pPr>
      <w:rPr>
        <w:rFonts w:cs="Times-Roman"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B5"/>
    <w:rsid w:val="001B50D1"/>
    <w:rsid w:val="00200B0F"/>
    <w:rsid w:val="004538A0"/>
    <w:rsid w:val="005E3A2A"/>
    <w:rsid w:val="006B3E03"/>
    <w:rsid w:val="00853B68"/>
    <w:rsid w:val="00860CB5"/>
    <w:rsid w:val="008B487B"/>
    <w:rsid w:val="00AA1813"/>
    <w:rsid w:val="00AC4A72"/>
    <w:rsid w:val="00CD093F"/>
    <w:rsid w:val="00D0539E"/>
    <w:rsid w:val="00ED0CE4"/>
    <w:rsid w:val="00F2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60CB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860CB5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D0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0CE4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AC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53B6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53B68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53B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60CB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860CB5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D0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0CE4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AC4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53B6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53B68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53B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36C629A-C319-4317-A8BB-31F1E08E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8</cp:revision>
  <cp:lastPrinted>2013-03-21T09:32:00Z</cp:lastPrinted>
  <dcterms:created xsi:type="dcterms:W3CDTF">2013-03-21T09:13:00Z</dcterms:created>
  <dcterms:modified xsi:type="dcterms:W3CDTF">2013-03-21T10:24:00Z</dcterms:modified>
</cp:coreProperties>
</file>